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2988</w:t>
        <w:t xml:space="preserve">.  </w:t>
      </w:r>
      <w:r>
        <w:rPr>
          <w:b/>
        </w:rPr>
        <w:t xml:space="preserve">Civil action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of </w:t>
      </w:r>
      <w:r>
        <w:t>section 2983</w:t>
      </w:r>
      <w:r>
        <w:t xml:space="preserve"> may bring a civil action in the Superior Court in the county where the person resides, to prevent, restrain or enjoin the violation or threatened violation.  If in that action a violation or threatened violation of </w:t>
      </w:r>
      <w:r>
        <w:t>section 2983</w:t>
      </w:r>
      <w:r>
        <w:t xml:space="preserve"> is established, the court may enjoin and restrain or otherwise prohibit the violation or threatened violation.  In that action it is not necessary that actual damages to the plaintiff be alleged or proved.  In addition to the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w:t>
      </w:r>
      <w:r>
        <w:t>section 2983</w:t>
      </w:r>
      <w:r>
        <w:t xml:space="preserve"> may maintain an action for damages alone in the Superior Court in the county where the person resides and the measure of damages in the action is the same as prescribed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RR 2021, c. 1, Pt. B, §144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§2988. Civil action by injured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§2988. Civil action by injured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§2988. CIVIL ACTION BY INJURED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