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3991</w:t>
        <w:t xml:space="preserve">.  </w:t>
      </w:r>
      <w:r>
        <w:rPr>
          <w:b/>
        </w:rPr>
        <w:t xml:space="preserve">Regulation of research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1999, c. 547, §B24 (AMD). PL 1999, c. 547, §B80 (AFF). PL 2003, c. 405, §22 (AMD). PL 2003, c. 452, §B22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§3991. Regulation of research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§3991. Regulation of research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§3991. REGULATION OF RESEARCH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