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972-A</w:t>
        <w:t xml:space="preserve">.  </w:t>
      </w:r>
      <w:r>
        <w:rPr>
          <w:b/>
        </w:rPr>
        <w:t xml:space="preserve">Advisory role of Maine Potato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§3 (NEW). PL 2013, c. 403,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§972-A. Advisory role of Maine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§972-A. Advisory role of Maine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§972-A. ADVISORY ROLE OF MAINE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