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FIREWORKS</w:t>
      </w:r>
    </w:p>
    <w:p>
      <w:pPr>
        <w:jc w:val="center"/>
        <w:ind w:start="360"/>
        <w:spacing w:before="300" w:after="300"/>
      </w:pPr>
      <w:r>
        <w:rPr>
          <w:b/>
        </w:rPr>
        <w:t>(REPEALED)</w:t>
      </w:r>
    </w:p>
    <w:p>
      <w:pPr>
        <w:jc w:val="both"/>
        <w:spacing w:before="100" w:after="100"/>
        <w:ind w:start="1080" w:hanging="720"/>
      </w:pPr>
      <w:r>
        <w:rPr>
          <w:b/>
        </w:rPr>
        <w:t>§</w:t>
        <w:t>211</w:t>
        <w:t xml:space="preserve">.  </w:t>
      </w:r>
      <w:r>
        <w:rPr>
          <w:b/>
        </w:rPr>
        <w:t xml:space="preserve">Sale of fireworks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 (AMD). PL 1971, c. 592, §§1,2 (AMD). PL 1977, c. 237 (AMD). PL 1985, c. 23, §1 (RP). </w:t>
      </w:r>
    </w:p>
    <w:p>
      <w:pPr>
        <w:jc w:val="both"/>
        <w:spacing w:before="100" w:after="100"/>
        <w:ind w:start="1080" w:hanging="720"/>
      </w:pPr>
      <w:r>
        <w:rPr>
          <w:b/>
        </w:rPr>
        <w:t>§</w:t>
        <w:t>212</w:t>
        <w:t xml:space="preserve">.  </w:t>
      </w:r>
      <w:r>
        <w:rPr>
          <w:b/>
        </w:rPr>
        <w:t xml:space="preserve">Permits for displays;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1973, c. 725, §1 (AMD). PL 1983, c. 174, §1 (AMD). PL 1985, c. 23, §1 (RP). </w:t>
      </w:r>
    </w:p>
    <w:p>
      <w:pPr>
        <w:jc w:val="both"/>
        <w:spacing w:before="100" w:after="100"/>
        <w:ind w:start="1080" w:hanging="720"/>
      </w:pPr>
      <w:r>
        <w:rPr>
          <w:b/>
        </w:rPr>
        <w:t>§</w:t>
        <w:t>213</w:t>
        <w:t xml:space="preserve">.  </w:t>
      </w:r>
      <w:r>
        <w:rPr>
          <w:b/>
        </w:rPr>
        <w:t xml:space="preserve">Storage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jc w:val="both"/>
        <w:spacing w:before="100" w:after="100"/>
        <w:ind w:start="1080" w:hanging="720"/>
      </w:pPr>
      <w:r>
        <w:rPr>
          <w:b/>
        </w:rPr>
        <w:t>§</w:t>
        <w:t>214</w:t>
        <w:t xml:space="preserve">.  </w:t>
      </w:r>
      <w:r>
        <w:rPr>
          <w:b/>
        </w:rPr>
        <w:t xml:space="preserve">Displays and exhibitions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jc w:val="both"/>
        <w:spacing w:before="100" w:after="100"/>
        <w:ind w:start="1080" w:hanging="720"/>
      </w:pPr>
      <w:r>
        <w:rPr>
          <w:b/>
        </w:rPr>
        <w:t>§</w:t>
        <w:t>215</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§1 (RP). </w:t>
      </w:r>
    </w:p>
    <w:p>
      <w:pPr>
        <w:jc w:val="both"/>
        <w:spacing w:before="100" w:after="100"/>
        <w:ind w:start="1080" w:hanging="720"/>
      </w:pPr>
      <w:r>
        <w:rPr>
          <w:b/>
        </w:rPr>
        <w:t>§</w:t>
        <w:t>216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§1 (RP). </w:t>
      </w:r>
    </w:p>
    <w:p>
      <w:pPr>
        <w:jc w:val="both"/>
        <w:spacing w:before="100" w:after="100"/>
        <w:ind w:start="1080" w:hanging="720"/>
      </w:pPr>
      <w:r>
        <w:rPr>
          <w:b/>
        </w:rPr>
        <w:t>§</w:t>
        <w:t>217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9.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