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275-I</w:t>
        <w:t xml:space="preserve">.  </w:t>
      </w:r>
      <w:r>
        <w:rPr>
          <w:b/>
        </w:rPr>
        <w:t xml:space="preserve">Amounts payable to supplement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§7 (COR). PL 1993, c. 388, §8 (NEW). PL 1993, c. 646, §1 (AMD). PL 1995, c. 408, §12 (AMD). PL 1997, c. 474, §4 (AMD). PL 1997, c. 474, §6 (AFF). PL 1997, c. 528, §28 (RP). PL 2007, c. 466, Pt. A,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§275-I. Amounts payable to supplement purses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§275-I. Amounts payable to supplement purses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§275-I. AMOUNTS PAYABLE TO SUPPLEMENT PURSES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