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343, §1 (RP).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7. Maine state income tax; priz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Maine state income tax; priz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7. MAINE STATE INCOME TAX; PRIZ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