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Entitlement to copy of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§3-202. ENTITLEMENT TO COPY OF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