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w:t>
        <w:t xml:space="preserve">.  </w:t>
      </w:r>
      <w:r>
        <w:rPr>
          <w:b/>
        </w:rPr>
        <w:t xml:space="preserve">Loan participations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646, §10 (AMD). PL 1987, c. 405, §27 (AMD). PL 1991, c. 34, §23 (AMD). PL 1991, c. 386, §21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§735. Loan participations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 Loan participations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§735. LOAN PARTICIPATIONS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