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327</w:t>
      </w:r>
    </w:p>
    <w:p>
      <w:pPr>
        <w:jc w:val="center"/>
        <w:ind w:start="360"/>
        <w:spacing w:before="300" w:after="300"/>
      </w:pPr>
      <w:r>
        <w:rPr>
          <w:b/>
        </w:rPr>
        <w:t xml:space="preserve">ENFORCEMENT</w:t>
      </w:r>
    </w:p>
    <w:p>
      <w:pPr>
        <w:jc w:val="center"/>
        <w:ind w:start="360"/>
        <w:spacing w:before="300" w:after="300"/>
      </w:pPr>
      <w:r>
        <w:rPr>
          <w:b/>
        </w:rPr>
        <w:t>(REPEALED)</w:t>
      </w:r>
    </w:p>
    <w:p>
      <w:pPr>
        <w:jc w:val="both"/>
        <w:spacing w:before="100" w:after="100"/>
        <w:ind w:start="1080" w:hanging="720"/>
      </w:pPr>
      <w:r>
        <w:rPr>
          <w:b/>
        </w:rPr>
        <w:t>§</w:t>
        <w:t>3521</w:t>
        <w:t xml:space="preserve">.  </w:t>
      </w:r>
      <w:r>
        <w:rPr>
          <w:b/>
        </w:rPr>
        <w:t xml:space="preserve">Complaints and 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395, §1 (RPR). PL 1973, c. 762, §6 (AMD). PL 1975, c. 767, §2 (RP). </w:t>
      </w:r>
    </w:p>
    <w:p>
      <w:pPr>
        <w:jc w:val="both"/>
        <w:spacing w:before="100" w:after="100"/>
        <w:ind w:start="1080" w:hanging="720"/>
      </w:pPr>
      <w:r>
        <w:rPr>
          <w:b/>
        </w:rPr>
        <w:t>§</w:t>
        <w:t>3522</w:t>
        <w:t xml:space="preserve">.  </w:t>
      </w:r>
      <w:r>
        <w:rPr>
          <w:b/>
        </w:rPr>
        <w:t xml:space="preserve">Powers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767, §2 (RP). </w:t>
      </w:r>
    </w:p>
    <w:p>
      <w:pPr>
        <w:jc w:val="both"/>
        <w:spacing w:before="100" w:after="100"/>
        <w:ind w:start="1080" w:hanging="720"/>
      </w:pPr>
      <w:r>
        <w:rPr>
          <w:b/>
        </w:rPr>
        <w:t>§</w:t>
        <w:t>3522-A</w:t>
        <w:t xml:space="preserve">.  </w:t>
      </w:r>
      <w:r>
        <w:rPr>
          <w:b/>
        </w:rPr>
        <w:t xml:space="preserve">Disclosure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§19 (NEW). PL 1975, c. 767, §2 (RP). </w:t>
      </w:r>
    </w:p>
    <w:p>
      <w:pPr>
        <w:jc w:val="both"/>
        <w:spacing w:before="100" w:after="100"/>
        <w:ind w:start="1080" w:hanging="720"/>
      </w:pPr>
      <w:r>
        <w:rPr>
          <w:b/>
        </w:rPr>
        <w:t>§</w:t>
        <w:t>3523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395, §2 (AMD). PL 1973, c. 762, §2 (AMD). PL 1975, c. 767,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327.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327.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327.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