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Issuance; hearing; expirations;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209 (RPR). PL 1965, c. 476, §1 (AMD). PL 1967, c. 473, §2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§3042. Issuance; hearing; expirations;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Issuance; hearing; expirations;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§3042. ISSUANCE; HEARING; EXPIRATIONS;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