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§3992. PAYMENT TO LAST KNOWN HOLDER AS DISCHARGE OF CUSTOMER IN ABSENCE OF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