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§4065. APPLICABILITY OF TRUTH-IN-LENDING ACT AND THE MAINE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