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TERMINATION OF STATUTORY PROVISIONS</w:t>
      </w:r>
    </w:p>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29. TERMINATION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TERMINATION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29. TERMINATION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