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8. Less than full collateral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Less than full collateral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8. LESS THAN FULL COLLATERAL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