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Contracts in restraint of trade</w:t>
      </w:r>
    </w:p>
    <w:p>
      <w:pPr>
        <w:jc w:val="both"/>
        <w:spacing w:before="100" w:after="100"/>
        <w:ind w:start="360"/>
        <w:ind w:firstLine="360"/>
      </w:pPr>
      <w:r>
        <w:rPr/>
      </w:r>
      <w:r>
        <w:rPr/>
      </w:r>
      <w:r>
        <w:t xml:space="preserve">Every contract, combination in the form of trusts or otherwise, or conspiracy, in restraint of trade or commerce in this State is declared to be illegal. Whoever makes any such contract or engages in any such combination or conspiracy is guilty of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489, §1 (AMD). PL 1977, c. 175, §1 (AMD). PL 2003, c. 46,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§1101. Contracts in restraint of trade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Contracts in restraint of trade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§1101. CONTRACTS IN RESTRAINT OF TRADE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