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Contracts with federal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 CONTRACTS WITH FEDERAL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