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such premises are not open to the public, he shall first present his credentials and obtain consent before making entry thereto,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his credentials, inspect the contents, require that the person in charge of that vehicle produce any documents in his possession concerning the contents and require him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§2403. Special police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Special police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§2403. SPECIAL POLICE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