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repairman shall submit his testing equipment at least once a year to the office of the state sealer for comparison and calibration with the standard maintained by such state sealer. After comparison and calibration, the state sealer shall issue to such dealer or repairman a certificate of his findings.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 CALIBRATION OF TESTING EQUIPMENT;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