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866</w:t>
        <w:t xml:space="preserve">.  </w:t>
      </w:r>
      <w:r>
        <w:rPr>
          <w:b/>
        </w:rPr>
        <w:t xml:space="preserve">Issuance of revenue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228, §10 (AMD). PL 1981, c. 425, §4 (AMD). PL 1981, c. 476, §1 (RP). PL 1981, c. 698,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§866. Issuance of revenue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§866. Issuance of revenue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§866. ISSUANCE OF REVENUE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