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9068</w:t>
        <w:t xml:space="preserve">.  </w:t>
      </w:r>
      <w:r>
        <w:rPr>
          <w:b/>
        </w:rPr>
        <w:t xml:space="preserve">Monitoring inspection fees</w:t>
      </w:r>
    </w:p>
    <w:p>
      <w:pPr>
        <w:jc w:val="both"/>
        <w:spacing w:before="100" w:after="100"/>
        <w:ind w:start="360"/>
        <w:ind w:firstLine="360"/>
      </w:pPr>
      <w:r>
        <w:rPr/>
      </w:r>
      <w:r>
        <w:rPr/>
      </w:r>
      <w:r>
        <w:t xml:space="preserve">The department shall establish a monitoring inspection fee in an amount established by the Secretary of the United States Department of Housing and Urban Development. This monitoring inspection fee is an amount paid by the manufacturer for each home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353, §6 (AMD).]</w:t>
      </w:r>
    </w:p>
    <w:p>
      <w:pPr>
        <w:jc w:val="both"/>
        <w:spacing w:before="100" w:after="100"/>
        <w:ind w:start="360"/>
        <w:ind w:firstLine="360"/>
      </w:pPr>
      <w:r>
        <w:rPr/>
      </w:r>
      <w:r>
        <w:rPr/>
      </w:r>
      <w:r>
        <w:t xml:space="preserve">The monitoring inspection fee shall be paid by the manufacturer to the Secretary of the United States Department of Housing and Urban Development, who shall distribute the fees collected from all home manufacturers among the approved and conditionally approved states, based on the number of new homes whose first location after leaving the manufacturing plant is on the premises of a distributor, dealer or purchaser in that state.</w:t>
      </w:r>
      <w:r>
        <w:t xml:space="preserve">  </w:t>
      </w:r>
      <w:r xmlns:wp="http://schemas.openxmlformats.org/drawingml/2010/wordprocessingDrawing" xmlns:w15="http://schemas.microsoft.com/office/word/2012/wordml">
        <w:rPr>
          <w:rFonts w:ascii="Arial" w:hAnsi="Arial" w:cs="Arial"/>
          <w:sz w:val="22"/>
          <w:szCs w:val="22"/>
        </w:rPr>
        <w:t xml:space="preserve">[PL 1981, c. 152,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§16 (NEW). PL 1993, c. 642, §36 (AMD). PL 1995, c. 353,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§9068. Monitoring inspection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§9068. Monitoring inspection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§9068. MONITORING INSPECTION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