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3-110</w:t>
        <w:t xml:space="preserve">.  </w:t>
      </w:r>
      <w:r>
        <w:rPr>
          <w:b/>
        </w:rPr>
        <w:t xml:space="preserve">Payable to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§3-110. Payable to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§3-110. Payable to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§3-110. PAYABLE TO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