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4-1103</w:t>
        <w:t xml:space="preserve">.  </w:t>
      </w:r>
      <w:r>
        <w:rPr>
          <w:b/>
        </w:rPr>
        <w:t xml:space="preserve">Payment order; definitions</w:t>
      </w:r>
    </w:p>
    <w:p>
      <w:pPr>
        <w:jc w:val="both"/>
        <w:spacing w:before="100" w:after="100"/>
        <w:ind w:start="360"/>
        <w:ind w:firstLine="360"/>
      </w:pPr>
      <w:r>
        <w:rPr>
          <w:b/>
        </w:rPr>
        <w:t>(1)</w:t>
        <w:t xml:space="preserve">.  </w:t>
      </w:r>
      <w:r>
        <w:rPr>
          <w:b/>
        </w:rPr>
      </w:r>
      <w:r>
        <w:t xml:space="preserve"> </w:t>
      </w:r>
      <w:r>
        <w:t xml:space="preserve">In this Article:</w:t>
      </w:r>
    </w:p>
    <w:p>
      <w:pPr>
        <w:jc w:val="both"/>
        <w:spacing w:before="100" w:after="0"/>
        <w:ind w:start="720"/>
      </w:pPr>
      <w:r>
        <w:rPr/>
        <w:t>(a)</w:t>
        <w:t xml:space="preserve">.  </w:t>
      </w:r>
      <w:r>
        <w:rPr/>
      </w:r>
      <w:r>
        <w:t xml:space="preserve">"Payment order" means an instruction of a sender to a receiving bank, transmitted orally, electronically or in writing, to pay, or to cause another bank to pay, a fixed or determinable amount of money to a beneficiary if:</w:t>
      </w:r>
    </w:p>
    <w:p>
      <w:pPr>
        <w:jc w:val="both"/>
        <w:spacing w:before="100" w:after="0"/>
        <w:ind w:start="1080"/>
      </w:pPr>
      <w:r>
        <w:rPr/>
        <w:t>(</w:t>
        <w:t>i</w:t>
        <w:t xml:space="preserve">)  </w:t>
      </w:r>
      <w:r>
        <w:rPr/>
      </w:r>
      <w:r>
        <w:t xml:space="preserve">The instruction does not state a condition to payment to the beneficiary other than time of payment;</w:t>
      </w:r>
    </w:p>
    <w:p>
      <w:pPr>
        <w:jc w:val="both"/>
        <w:spacing w:before="100" w:after="0"/>
        <w:ind w:start="1080"/>
      </w:pPr>
      <w:r>
        <w:rPr/>
        <w:t>(</w:t>
        <w:t>ii</w:t>
        <w:t xml:space="preserve">)  </w:t>
      </w:r>
      <w:r>
        <w:rPr/>
      </w:r>
      <w:r>
        <w:t xml:space="preserve">The receiving bank is to be reimbursed by debiting an account of, or otherwise receiving payment from, the sender; and</w:t>
      </w:r>
    </w:p>
    <w:p>
      <w:pPr>
        <w:jc w:val="both"/>
        <w:spacing w:before="100" w:after="0"/>
        <w:ind w:start="1080"/>
      </w:pPr>
      <w:r>
        <w:rPr/>
        <w:t>(</w:t>
        <w:t>iii</w:t>
        <w:t xml:space="preserve">)  </w:t>
      </w:r>
      <w:r>
        <w:rPr/>
      </w:r>
      <w:r>
        <w:t xml:space="preserve">The instruction is transmitted by the sender directly to the receiving bank or to an agent, funds transfer system or communication system for transmittal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"Beneficiary" means the person to be paid by the beneficiary's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"Beneficiary's bank" means the bank identified in a payment order in which an account of the beneficiary is to be credited pursuant to the order or which otherwise is to make payment to the beneficiary if the order does not provide for payment to an account;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(d)</w:t>
        <w:t xml:space="preserve">.  </w:t>
      </w:r>
      <w:r>
        <w:rPr/>
      </w:r>
      <w:r>
        <w:t xml:space="preserve">"Receiving bank" means the bank to which the sender's instruction is addressed; and</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(e)</w:t>
        <w:t xml:space="preserve">.  </w:t>
      </w:r>
      <w:r>
        <w:rPr/>
      </w:r>
      <w:r>
        <w:t xml:space="preserve">"Sender" means the person giving the instruction to the receiving bank.</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an instruction complying with </w:t>
      </w:r>
      <w:r>
        <w:t>subsection (1), paragraph (a)</w:t>
      </w:r>
      <w:r>
        <w:t xml:space="preserve"> is to make more than one payment to a beneficiary, the instruction is a separate payment order with respect to each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A payment order is issued when it is sent to the receiving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§4-1103. Payment order;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§4-1103. Payment order;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§4-1103. PAYMENT ORDER;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