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Goods must be kept separate; fungi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7. Goods must be kept separate; fungi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Goods must be kept separate; fungi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7. GOODS MUST BE KEPT SEPARATE; FUNGI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