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8-402</w:t>
        <w:t xml:space="preserve">.  </w:t>
      </w:r>
      <w:r>
        <w:rPr>
          <w:b/>
        </w:rPr>
        <w:t xml:space="preserve">Assurance that indorsements and instructions are effective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§8-402. Assurance that indorsements and instructions are effective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§8-402. Assurance that indorsements and instructions are effective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§8-402. ASSURANCE THAT INDORSEMENTS AND INSTRUCTIONS ARE EFFECTIVE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