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§9-502. Collection rights of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Collection rights of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§9-502. COLLECTION RIGHTS OF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