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10851</w:t>
        <w:t xml:space="preserve">.  </w:t>
      </w:r>
      <w:r>
        <w:rPr>
          <w:b/>
        </w:rPr>
        <w:t xml:space="preserve">Lifetime licenses</w:t>
      </w:r>
    </w:p>
    <w:p>
      <w:pPr>
        <w:jc w:val="both"/>
        <w:spacing w:before="100" w:after="100"/>
        <w:ind w:start="360"/>
        <w:ind w:firstLine="360"/>
      </w:pPr>
      <w:r>
        <w:rPr>
          <w:b/>
        </w:rPr>
        <w:t>1</w:t>
        <w:t xml:space="preserve">.  </w:t>
      </w:r>
      <w:r>
        <w:rPr>
          <w:b/>
        </w:rPr>
        <w:t xml:space="preserve">Infants, youth and seniors.</w:t>
        <w:t xml:space="preserve"> </w:t>
      </w:r>
      <w:r>
        <w:t xml:space="preserve"> </w:t>
      </w:r>
      <w:r>
        <w:t xml:space="preserve">The following lifetime licenses may be purchased:</w:t>
      </w:r>
    </w:p>
    <w:p>
      <w:pPr>
        <w:jc w:val="both"/>
        <w:spacing w:before="100" w:after="0"/>
        <w:ind w:start="720"/>
      </w:pPr>
      <w:r>
        <w:rPr/>
        <w:t>A</w:t>
        <w:t xml:space="preserve">.  </w:t>
      </w:r>
      <w:r>
        <w:rPr/>
      </w:r>
      <w:r>
        <w:t xml:space="preserve">For a person who is less than 6 years of age:</w:t>
      </w:r>
    </w:p>
    <w:p>
      <w:pPr>
        <w:jc w:val="both"/>
        <w:spacing w:before="100" w:after="0"/>
        <w:ind w:start="1080"/>
      </w:pPr>
      <w:r>
        <w:rPr/>
        <w:t>(</w:t>
        <w:t>1</w:t>
        <w:t xml:space="preserve">)  </w:t>
      </w:r>
      <w:r>
        <w:rPr/>
      </w:r>
      <w:r>
        <w:t xml:space="preserve">An infant lifetime fishing license.  The fee for an infant lifetime fishing license is $150 for a resident and $450 for a nonresident, except that, from December 1, 2011 until March 1, 2015, the fee for a nonresident is $200;</w:t>
      </w:r>
    </w:p>
    <w:p>
      <w:pPr>
        <w:jc w:val="both"/>
        <w:spacing w:before="100" w:after="0"/>
        <w:ind w:start="1080"/>
      </w:pPr>
      <w:r>
        <w:rPr/>
        <w:t>(</w:t>
        <w:t>2</w:t>
        <w:t xml:space="preserve">)  </w:t>
      </w:r>
      <w:r>
        <w:rPr/>
      </w:r>
      <w:r>
        <w:t xml:space="preserve">An infant lifetime hunting license.  The fee for an infant lifetime hunting license is $150 for a resident and $450 for a nonresident, except that, from December 1, 2011 until March 1, 2015, the fee for a nonresident is $200;</w:t>
      </w:r>
    </w:p>
    <w:p>
      <w:pPr>
        <w:jc w:val="both"/>
        <w:spacing w:before="100" w:after="0"/>
        <w:ind w:start="1080"/>
      </w:pPr>
      <w:r>
        <w:rPr/>
        <w:t>(</w:t>
        <w:t>3</w:t>
        <w:t xml:space="preserve">)  </w:t>
      </w:r>
      <w:r>
        <w:rPr/>
      </w:r>
      <w:r>
        <w:t xml:space="preserve">An infant lifetime archery hunting license.  The fee for an infant lifetime archery hunting license is $150 for a resident and $450 for a nonresident, except that, from December 1, 2011 until March 1, 2015, the fee for a nonresident is $200;</w:t>
      </w:r>
    </w:p>
    <w:p>
      <w:pPr>
        <w:jc w:val="both"/>
        <w:spacing w:before="100" w:after="0"/>
        <w:ind w:start="1080"/>
      </w:pPr>
      <w:r>
        <w:rPr/>
        <w:t>(</w:t>
        <w:t>3-A</w:t>
        <w:t xml:space="preserve">)  </w:t>
      </w:r>
      <w:r>
        <w:rPr/>
      </w:r>
      <w:r>
        <w:t xml:space="preserve">An infant lifetime trapping license.  The fee for an infant lifetime trapping license is $150 for a resident and $450 for a nonresident, except that, from December 1, 2011 until March 1, 2015, the fee for a nonresident is $200;</w:t>
      </w:r>
    </w:p>
    <w:p>
      <w:pPr>
        <w:jc w:val="both"/>
        <w:spacing w:before="100" w:after="0"/>
        <w:ind w:start="1080"/>
      </w:pPr>
      <w:r>
        <w:rPr/>
        <w:t>(</w:t>
        <w:t>4</w:t>
        <w:t xml:space="preserve">)  </w:t>
      </w:r>
      <w:r>
        <w:rPr/>
      </w:r>
      <w:r>
        <w:t xml:space="preserve">An infant combination of any 2 lifetime licenses.  The fee for an infant combination of any 2 lifetime licenses is $250 for a resident and $750 for a nonresident, except that, from December 1, 2011 until March 1, 2015, the fee for a nonresident is $425; and</w:t>
      </w:r>
    </w:p>
    <w:p>
      <w:pPr>
        <w:jc w:val="both"/>
        <w:spacing w:before="100" w:after="0"/>
        <w:ind w:start="1080"/>
      </w:pPr>
      <w:r>
        <w:rPr/>
        <w:t>(</w:t>
        <w:t>5</w:t>
        <w:t xml:space="preserve">)  </w:t>
      </w:r>
      <w:r>
        <w:rPr/>
      </w:r>
      <w:r>
        <w:t xml:space="preserve">An infant combination of any 3 lifetime licenses.  The fee for an infant combination of any 3 lifetime licenses is $400 for a resident and $1,200 for a nonresident, except that, from December 1, 2011 until March 1, 2015, the fee for a nonresident is $660;</w:t>
      </w:r>
      <w:r>
        <w:t xml:space="preserve">  </w:t>
      </w:r>
      <w:r xmlns:wp="http://schemas.openxmlformats.org/drawingml/2010/wordprocessingDrawing" xmlns:w15="http://schemas.microsoft.com/office/word/2012/wordml">
        <w:rPr>
          <w:rFonts w:ascii="Arial" w:hAnsi="Arial" w:cs="Arial"/>
          <w:sz w:val="22"/>
          <w:szCs w:val="22"/>
        </w:rPr>
        <w:t xml:space="preserve">[PL 2011, c. 268, §1 (AMD).]</w:t>
      </w:r>
    </w:p>
    <w:p>
      <w:pPr>
        <w:jc w:val="both"/>
        <w:spacing w:before="100" w:after="0"/>
        <w:ind w:start="720"/>
      </w:pPr>
      <w:r>
        <w:rPr/>
        <w:t>B</w:t>
        <w:t xml:space="preserve">.  </w:t>
      </w:r>
      <w:r>
        <w:rPr/>
      </w:r>
      <w:r>
        <w:t xml:space="preserve">For a person from 6 to 15 years of age:</w:t>
      </w:r>
    </w:p>
    <w:p>
      <w:pPr>
        <w:jc w:val="both"/>
        <w:spacing w:before="100" w:after="0"/>
        <w:ind w:start="1080"/>
      </w:pPr>
      <w:r>
        <w:rPr/>
        <w:t>(</w:t>
        <w:t>1</w:t>
        <w:t xml:space="preserve">)  </w:t>
      </w:r>
      <w:r>
        <w:rPr/>
      </w:r>
      <w:r>
        <w:t xml:space="preserve">A junior lifetime fishing license.  The fee for a junior lifetime fishing license is $300 for a resident and $900 for a nonresident;</w:t>
      </w:r>
    </w:p>
    <w:p>
      <w:pPr>
        <w:jc w:val="both"/>
        <w:spacing w:before="100" w:after="0"/>
        <w:ind w:start="1080"/>
      </w:pPr>
      <w:r>
        <w:rPr/>
        <w:t>(</w:t>
        <w:t>2</w:t>
        <w:t xml:space="preserve">)  </w:t>
      </w:r>
      <w:r>
        <w:rPr/>
      </w:r>
      <w:r>
        <w:t xml:space="preserve">A junior lifetime hunting license.  The fee for a junior lifetime hunting license is $300 for a resident and $900 for a nonresident;</w:t>
      </w:r>
    </w:p>
    <w:p>
      <w:pPr>
        <w:jc w:val="both"/>
        <w:spacing w:before="100" w:after="0"/>
        <w:ind w:start="1080"/>
      </w:pPr>
      <w:r>
        <w:rPr/>
        <w:t>(</w:t>
        <w:t>3</w:t>
        <w:t xml:space="preserve">)  </w:t>
      </w:r>
      <w:r>
        <w:rPr/>
      </w:r>
      <w:r>
        <w:t xml:space="preserve">A junior lifetime archery hunting license.  The fee for a junior lifetime archery hunting license is $300 for a resident and $900 for a nonresident;</w:t>
      </w:r>
    </w:p>
    <w:p>
      <w:pPr>
        <w:jc w:val="both"/>
        <w:spacing w:before="100" w:after="0"/>
        <w:ind w:start="1080"/>
      </w:pPr>
      <w:r>
        <w:rPr/>
        <w:t>(</w:t>
        <w:t>3-A</w:t>
        <w:t xml:space="preserve">)  </w:t>
      </w:r>
      <w:r>
        <w:rPr/>
      </w:r>
      <w:r>
        <w:t xml:space="preserve">A junior lifetime trapping license.  The fee for a junior lifetime trapping license is $300 for a resident and $900 for a nonresident;</w:t>
      </w:r>
    </w:p>
    <w:p>
      <w:pPr>
        <w:jc w:val="both"/>
        <w:spacing w:before="100" w:after="0"/>
        <w:ind w:start="1080"/>
      </w:pPr>
      <w:r>
        <w:rPr/>
        <w:t>(</w:t>
        <w:t>4</w:t>
        <w:t xml:space="preserve">)  </w:t>
      </w:r>
      <w:r>
        <w:rPr/>
      </w:r>
      <w:r>
        <w:t xml:space="preserve">A junior combination of any 2 lifetime licenses.  The fee for a junior combination of any 2 lifetime licenses is $500 for a resident and $1,500 for a nonresident; and</w:t>
      </w:r>
    </w:p>
    <w:p>
      <w:pPr>
        <w:jc w:val="both"/>
        <w:spacing w:before="100" w:after="0"/>
        <w:ind w:start="1080"/>
      </w:pPr>
      <w:r>
        <w:rPr/>
        <w:t>(</w:t>
        <w:t>5</w:t>
        <w:t xml:space="preserve">)  </w:t>
      </w:r>
      <w:r>
        <w:rPr/>
      </w:r>
      <w:r>
        <w:t xml:space="preserve">A junior combination of any 3 lifetime licenses.  The fee for a junior combination of any 3 lifetime licenses is $800 for a resident and $2,400 for a nonresident;</w:t>
      </w:r>
      <w:r>
        <w:t xml:space="preserve">  </w:t>
      </w:r>
      <w:r xmlns:wp="http://schemas.openxmlformats.org/drawingml/2010/wordprocessingDrawing" xmlns:w15="http://schemas.microsoft.com/office/word/2012/wordml">
        <w:rPr>
          <w:rFonts w:ascii="Arial" w:hAnsi="Arial" w:cs="Arial"/>
          <w:sz w:val="22"/>
          <w:szCs w:val="22"/>
        </w:rPr>
        <w:t xml:space="preserve">[PL 2009, c. 404, §1 (AMD).]</w:t>
      </w:r>
    </w:p>
    <w:p>
      <w:pPr>
        <w:jc w:val="both"/>
        <w:spacing w:before="100" w:after="0"/>
        <w:ind w:start="720"/>
      </w:pPr>
      <w:r>
        <w:rPr/>
        <w:t>C</w:t>
        <w:t xml:space="preserve">.  </w:t>
      </w:r>
      <w:r>
        <w:rPr/>
      </w:r>
      <w:r>
        <w:t xml:space="preserve">For a resident from 65 to 69 years of age:</w:t>
      </w:r>
    </w:p>
    <w:p>
      <w:pPr>
        <w:jc w:val="both"/>
        <w:spacing w:before="100" w:after="0"/>
        <w:ind w:start="1080"/>
      </w:pPr>
      <w:r>
        <w:rPr/>
        <w:t>(</w:t>
        <w:t>1</w:t>
        <w:t xml:space="preserve">)  </w:t>
      </w:r>
      <w:r>
        <w:rPr/>
      </w:r>
      <w:r>
        <w:t xml:space="preserve">A senior resident lifetime fishing license.  The fee for a senior resident lifetime fishing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2</w:t>
        <w:t xml:space="preserve">)  </w:t>
      </w:r>
      <w:r>
        <w:rPr/>
      </w:r>
      <w:r>
        <w:t xml:space="preserve">A senior resident lifetime hunting license.  The fee for a senior resident lifetime hunting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3</w:t>
        <w:t xml:space="preserve">)  </w:t>
      </w:r>
      <w:r>
        <w:rPr/>
      </w:r>
      <w:r>
        <w:t xml:space="preserve">A senior resident lifetime archery hunting license.  The fee for a senior resident lifetime archery hunting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3-A</w:t>
        <w:t xml:space="preserve">)  </w:t>
      </w:r>
      <w:r>
        <w:rPr/>
      </w:r>
      <w:r>
        <w:t xml:space="preserve">A senior resident lifetime trapping license. The fee for a senior resident lifetime trapping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4</w:t>
        <w:t xml:space="preserve">)  </w:t>
      </w:r>
      <w:r>
        <w:rPr/>
      </w:r>
      <w:r>
        <w:t xml:space="preserve">A senior resident combination of any 2 lifetime licenses.  The fee for a senior resident combination of any 2 lifetime licenses is $80 for a person who purchases the license in the year in which that person turns 65 years of age, $64 for a person who purchases the license in the year in which that person turns 66 years of age, $48 for a person who purchases the license in the year in which that person turns 67 years of age, $32 for a person who purchases the license in the year in which that person turns 68 years of age and $16 for a person who purchases the license in the year in which that person turns 69 years of age; and</w:t>
      </w:r>
    </w:p>
    <w:p>
      <w:pPr>
        <w:jc w:val="both"/>
        <w:spacing w:before="100" w:after="0"/>
        <w:ind w:start="1080"/>
      </w:pPr>
      <w:r>
        <w:rPr/>
        <w:t>(</w:t>
        <w:t>5</w:t>
        <w:t xml:space="preserve">)  </w:t>
      </w:r>
      <w:r>
        <w:rPr/>
      </w:r>
      <w:r>
        <w:t xml:space="preserve">A senior resident combination of any 3 lifetime licenses.  The fee for a senior resident combination of any 3 lifetime licenses is $110 for a person who purchases the license in the year in which that person turns 65 years of age, $94 for a person who purchases the license in the year in which that person turns 66 years of age, $78 for a person who purchases the license in the year in which that person turns 67 years of age, $52 for a person who purchases the license in the year in which that person turns 68 years of age and $26 for a person who purchases the license in the year in which that person turns 69 years of age;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§92 (AMD); PL 2003, c. 655, Pt. B, §422 (AFF).]</w:t>
      </w:r>
    </w:p>
    <w:p>
      <w:pPr>
        <w:jc w:val="both"/>
        <w:spacing w:before="100" w:after="0"/>
        <w:ind w:start="720"/>
      </w:pPr>
      <w:r>
        <w:rPr/>
        <w:t>D</w:t>
        <w:t xml:space="preserve">.  </w:t>
      </w:r>
      <w:r>
        <w:rPr/>
      </w:r>
      <w:r>
        <w:t xml:space="preserve">For a resident 70 years of age or older.  For a person who holds a valid senior lifetime license under this section at any time during the calendar year that person turns 70 years of age, that lifetime license includes all hunting permits and licenses authorized in this Part and may renew at no cost a guide license under </w:t>
      </w:r>
      <w:r>
        <w:t>section 12853</w:t>
      </w:r>
      <w:r>
        <w:t xml:space="preserve">.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person who is 70 years of age or older may purchase a senior lifetime license that entitles the holder to all the privileges described in this paragraph for a one-time $8 fee.</w:t>
      </w:r>
      <w:r>
        <w:t xml:space="preserve">  </w:t>
      </w:r>
      <w:r xmlns:wp="http://schemas.openxmlformats.org/drawingml/2010/wordprocessingDrawing" xmlns:w15="http://schemas.microsoft.com/office/word/2012/wordml">
        <w:rPr>
          <w:rFonts w:ascii="Arial" w:hAnsi="Arial" w:cs="Arial"/>
          <w:sz w:val="22"/>
          <w:szCs w:val="22"/>
        </w:rPr>
        <w:t xml:space="preserve">[PL 2023, c. 239,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§11 (AMD).]</w:t>
      </w:r>
    </w:p>
    <w:p>
      <w:pPr>
        <w:jc w:val="both"/>
        <w:spacing w:before="100" w:after="100"/>
        <w:ind w:start="360"/>
        <w:ind w:firstLine="360"/>
      </w:pPr>
      <w:r>
        <w:rPr/>
      </w:r>
      <w:r>
        <w:rPr/>
      </w:r>
      <w:r>
        <w:t xml:space="preserve">A person must be a resident to purchase a senior resident lifetime license under </w:t>
      </w:r>
      <w:r>
        <w:t>subsection 1, paragraphs C</w:t>
      </w:r>
      <w:r>
        <w:t xml:space="preserve"> and </w:t>
      </w:r>
      <w:r>
        <w:t>D</w:t>
      </w:r>
      <w:r>
        <w:t xml:space="preserve">.  Once purchased, a lifetime license is valid for the life of the holder without regard to subsequent changes in the legal residence of the holder.  The license entitles the holder to all fishing or hunting privileges extended to residents or nonresidents as applicable of that same age who hold the equivalent annual license and subjects the holder to all limitations and prerequisites on those fishing or hunting privileges that apply to residents or nonresidents of that same age who hold the equivalent annual license.</w:t>
      </w:r>
      <w:r>
        <w:t xml:space="preserve">  </w:t>
      </w:r>
      <w:r xmlns:wp="http://schemas.openxmlformats.org/drawingml/2010/wordprocessingDrawing" xmlns:w15="http://schemas.microsoft.com/office/word/2012/wordml">
        <w:rPr>
          <w:rFonts w:ascii="Arial" w:hAnsi="Arial" w:cs="Arial"/>
          <w:sz w:val="22"/>
          <w:szCs w:val="22"/>
        </w:rPr>
        <w:t xml:space="preserve">[RR 2013, c. 2,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§B92 (AMD). PL 2003, c. 655, §B422 (AFF). PL 2007, c. 433, §1 (AMD). PL 2007, c. 651, §9 (AMD). PL 2009, c. 404, §1 (AMD). PL 2011, c. 253, §12 (AMD). PL 2011, c. 268, §1 (AMD). RR 2013, c. 2, §20 (COR). PL 2015, c. 281, Pt. C, §1 (AMD). PL 2017, c. 164, §2 (AMD). PL 2019, c. 325, §2 (AMD). PL 2023, c. 239,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§10851. Lifetime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§10851. Lifetime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§10851. LIFETIME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