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§12155. Importation permit for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§12155. IMPORTATION PERMIT FOR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