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§6 (NEW). PL 1991, c. 309, §4 (AMD). PL 1995, c. 152,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§1752.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§1752.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