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§1960-A. --upland game and fur-bearing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§1960-A. --upland game and fur-bearing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§1960-A. --UPLAND GAME AND FUR-BEARING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