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§3703. Research by private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Research by private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§3703. RESEARCH BY PRIVATE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