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Areas that can be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§3721. AREAS THAT CAN BE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