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Public access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§§E12,30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§556. Public access to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Public access to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§556. PUBLIC ACCESS TO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