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§6447. LOBSTER MANAGEMENT POLICY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