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 Commission budget, financing and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Commission budget, financing and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 COMMISSION BUDGET, FINANCING AND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