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6857</w:t>
        <w:t xml:space="preserve">.  </w:t>
      </w:r>
      <w:r>
        <w:rPr>
          <w:b/>
        </w:rPr>
        <w:t xml:space="preserve">Lobster meat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engage in the activities authorized under this section without a current lobster meat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100"/>
        <w:ind w:start="360"/>
        <w:ind w:firstLine="360"/>
      </w:pPr>
      <w:r>
        <w:rPr>
          <w:b/>
        </w:rPr>
        <w:t>2</w:t>
        <w:t xml:space="preserve">.  </w:t>
      </w:r>
      <w:r>
        <w:rPr>
          <w:b/>
        </w:rPr>
        <w:t xml:space="preserve">Permitted activity.</w:t>
        <w:t xml:space="preserve"> </w:t>
      </w:r>
      <w:r>
        <w:t xml:space="preserve"> </w:t>
      </w:r>
      <w:r>
        <w:t xml:space="preserve">A lobster meat permit authorizes a wholesale seafood license holder or a retail seafood license holder to remove lobster meat from the shell for sale under the following conditions.</w:t>
      </w:r>
    </w:p>
    <w:p>
      <w:pPr>
        <w:jc w:val="both"/>
        <w:spacing w:before="100" w:after="0"/>
        <w:ind w:start="720"/>
      </w:pPr>
      <w:r>
        <w:rPr/>
        <w:t>A</w:t>
        <w:t xml:space="preserve">.  </w:t>
      </w:r>
      <w:r>
        <w:rPr/>
      </w:r>
      <w:r>
        <w:t xml:space="preserve">The meat may be removed from the shell only at the establishment named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B</w:t>
        <w:t xml:space="preserve">.  </w:t>
      </w:r>
      <w:r>
        <w:rPr/>
      </w:r>
      <w:r>
        <w:t xml:space="preserve">The meat may come from only legal-sized lobsters.</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C</w:t>
        <w:t xml:space="preserve">.  </w:t>
      </w:r>
      <w:r>
        <w:rPr/>
      </w:r>
      <w:r>
        <w:t xml:space="preserve">Tail sections must be removed from the shell whole and intact and must be maintained in that state.</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w:pPr>
        <w:jc w:val="both"/>
        <w:spacing w:before="100" w:after="0"/>
        <w:ind w:start="720"/>
      </w:pPr>
      <w:r>
        <w:rPr/>
        <w:t>D</w:t>
        <w:t xml:space="preserve">.  </w:t>
      </w:r>
      <w:r>
        <w:rPr/>
      </w:r>
      <w:r>
        <w:t xml:space="preserve">All containers in which lobster meat is packed after removal and that are to be sold, shipped or transported must be clearly labeled with the lobster meat permit number of the packer.</w:t>
      </w:r>
      <w:r>
        <w:t xml:space="preserve">  </w:t>
      </w:r>
      <w:r xmlns:wp="http://schemas.openxmlformats.org/drawingml/2010/wordprocessingDrawing" xmlns:w15="http://schemas.microsoft.com/office/word/2012/wordml">
        <w:rPr>
          <w:rFonts w:ascii="Arial" w:hAnsi="Arial" w:cs="Arial"/>
          <w:sz w:val="22"/>
          <w:szCs w:val="22"/>
        </w:rPr>
        <w:t xml:space="preserve">[PL 2001, c. 421, Pt. B, §60 (AMD); PL 2001, c. 421, Pt. C,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3</w:t>
        <w:t xml:space="preserve">.  </w:t>
      </w:r>
      <w:r>
        <w:rPr>
          <w:b/>
        </w:rPr>
        <w:t xml:space="preserve">Exception.</w:t>
        <w:t xml:space="preserve"> </w:t>
      </w:r>
      <w:r>
        <w:t xml:space="preserve"> </w:t>
      </w:r>
      <w:r>
        <w:t xml:space="preserve">A permit is not required to remove lobster meat for serving in hotels and restaurants if the meat is removed from the shell in a hotel or restaurant for serving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4</w:t>
        <w:t xml:space="preserve">.  </w:t>
      </w:r>
      <w:r>
        <w:rPr>
          <w:b/>
        </w:rPr>
        <w:t xml:space="preserve">License limitation.</w:t>
        <w:t xml:space="preserve"> </w:t>
      </w:r>
      <w:r>
        <w:t xml:space="preserve"> </w:t>
      </w:r>
      <w:r>
        <w:t xml:space="preserve">A permit authorizes these activities at only one location or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lobster meat permit is $159.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§42 (AMD).]</w:t>
      </w:r>
    </w:p>
    <w:p>
      <w:pPr>
        <w:jc w:val="both"/>
        <w:spacing w:before="100" w:after="0"/>
        <w:ind w:start="360"/>
        <w:ind w:firstLine="360"/>
      </w:pPr>
      <w:r>
        <w:rPr>
          <w:b/>
        </w:rPr>
        <w:t>6</w:t>
        <w:t xml:space="preserve">.  </w:t>
      </w:r>
      <w:r>
        <w:rPr>
          <w:b/>
        </w:rPr>
        <w:t xml:space="preserve">Prima facie evidence meat removed for sale.</w:t>
        <w:t xml:space="preserve"> </w:t>
      </w:r>
      <w:r>
        <w:t xml:space="preserve"> </w:t>
      </w:r>
      <w:r>
        <w:t xml:space="preserve">If any lobster meat that has been removed from the shell is found on the premises of any establishment that is engaged in the selling, serving, processing or transporting of food in any form for human consumption, it is prima facie evidence that the meat was removed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(AMD); PL 2001, c. 421, Pt. C, §1 (AFF).]</w:t>
      </w:r>
    </w:p>
    <w:p>
      <w:pPr>
        <w:jc w:val="both"/>
        <w:spacing w:before="100" w:after="0"/>
        <w:ind w:start="360"/>
        <w:ind w:firstLine="360"/>
      </w:pPr>
      <w:r>
        <w:rPr>
          <w:b/>
        </w:rPr>
        <w:t>7</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§60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480, §§13,15,16 (AMD). PL 1983, c. 824, §K3 (AMD). PL 1985, c. 243 (AMD). PL 1985, c. 379, §10 (AMD). PL 1991, c. 528, §RRR (AFF). PL 1991, c. 528, §T19 (AMD). PL 1991, c. 591, §T19 (AMD). PL 2001, c. 421, §B60 (AMD). PL 2001, c. 421, §C1 (AFF). PL 2003, c. 20, §WW26 (AMD). PL 2009, c. 213, Pt. G,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§6857. Lobster meat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§6857. Lobster meat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§6857. LOBSTER MEAT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