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w:t>
        <w:t xml:space="preserve">.  </w:t>
      </w:r>
      <w:r>
        <w:rPr>
          <w:b/>
        </w:rPr>
        <w:t xml:space="preserve">Officials with certain powers and duties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 (AMD). PL 1985, c. 108, §1 (AMD). PL 1985, c. 531, §1 (AMD). PL 1985, c. 762, §2 (AMD). PL 1995, c. 502, §E30 (AMD). PL 1997, c. 432, §§8,9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§7056. Officials with certain powers and duties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 Officials with certain powers and duties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§7056. OFFICIALS WITH CERTAIN POWERS AND DUTIES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