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7076</w:t>
        <w:t xml:space="preserve">.  </w:t>
      </w:r>
      <w:r>
        <w:rPr>
          <w:b/>
        </w:rPr>
        <w:t xml:space="preserve">Special privileges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§§5,6 (AMD). PL 1979, c. 723, §4 (AMD). PL 1979, c. 732, §§6,31 (AMD). PL 1981, c. 58 (AMD). PL 1981, c. 302 (AMD). PL 1981, c. 414, §9 (AMD). PL 1981, c. 493, §2 (AMD). PL 1981, c. 644, §5 (AMD). PL 1983, c. 154, §1 (AMD). PL 1983, c. 440, §§3-5 (AMD). PL 1983, c. 588, §5 (AMD). PL 1983, c. 797, §§3,4 (AMD). PL 1983, c. 807, §§P1,P2 (AMD). PL 1985, c. 304, §§7-9 (AMD). PL 1985, c. 369, §4 (AMD). PL 1987, c. 134 (AMD). PL 1987, c. 350, §1 (AMD). PL 1987, c. 352, §1 (AMD). PL 1987, c. 742, §4 (AMD). PL 1989, c. 52 (AMD). PL 1989, c. 199 (AMD). PL 1989, c. 264 (AMD). PL 1989, c. 493, §§8-12 (AMD). PL 1989, c. 502, §D7 (AMD). PL 1991, c. 17, §1 (AMD). PL 1991, c. 17, §2 (AFF). PL 1991, c. 59, §1 (AMD). PL 1991, c. 107 (AMD). PL 1991, c. 443, §7 (AMD). PL 1991, c. 736, §1 (AMD). PL 1993, c. 24, §1 (AMD). PL 1993, c. 24, §7 (AFF). PL 1993, c. 237, §1 (AMD). PL 1993, c. 419, §§3,4 (AMD). PL 1993, c. 574, §§7,8 (AMD). PL 1995, c. 462, §A33 (AMD). PL 1995, c. 560, §K82 (AMD). PL 1995, c. 560, §K83 (AFF). PL 1995, c. 667, §A17 (AMD). PL 1997, c. 137, §5 (AMD). PL 1997, c. 432, §§10-15 (AMD). PL 1999, c. 249, §1 (AMD). PL 1999, c. 403, §§3,4 (AMD). PL 1999, c. 424, §B1 (AMD). PL 1999, c. 480, §1 (AMD). PL 1999, c. 558, §1 (AMD). PL 1999, c. 632, §1 (AMD). PL 1999, c. 790, §§A14,J2 (AMD). PL 2001, c. 223, §2 (AMD). PL 2001, c. 307, §4 (AMD). PL 2001, c. 351, §1 (AMD). PL 2001, c. 354, §3 (AMD). PL 2001, c. 439, §FF1 (AMD). PL 2001, c. 439, §FF2 (AFF). PL 2001, c. 596, §B1 (AMD). PL 2001, c. 596, §B25 (AFF). PL 2001, c. 690, §§A3,B1,2 (AMD). PL 2001, c. 690, §§A18,B5 (AFF). PL 2003, c. 330, §1 (AMD). PL 2003, c. 403, §10 (AMD). PL 2003, c. 414, §A1 (RP). PL 2003, c. 414, §D7 (AFF). PL 2003, c. 451, §HHH2 (AMD).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§7076. Special privileges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§7076. Special privileges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§7076. SPECIAL PRIVILEGES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