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Coyote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1 (NEW). PL 1983, c. 797, §5 (AMD). PL 1983, c. 807, §L2 (NEW). PL 1983, c. 862, §39 (RAL). PL 1985, c. 369, §§5,6 (AMD). PL 1985, c. 718, §3 (AMD). PL 1985, c. 819, §B5 (REEN). PL 1987, c. 684, §§1-4 (AMD). PL 1989, c. 676 (AMD). PL 1995, c. 667, §A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8. Coyote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Coyote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8. COYOTE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