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Fishing derby and fishing tournament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234, §2 (NEW). PL 1991, c. 443, §§16,17 (AMD). PL 1993, c. 419, §16 (AMD). PL 1995, c. 210,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§7155. Fishing derby and fishing tournament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Fishing derby and fishing tournament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§7155. FISHING DERBY AND FISHING TOURNAMENT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