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§7557. IDENTIFYING WATERS WHERE CHILDREN MAY FISH WITH SINGLE 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