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7606-B</w:t>
        <w:t xml:space="preserve">.  </w:t>
      </w:r>
      <w:r>
        <w:rPr>
          <w:b/>
        </w:rPr>
        <w:t xml:space="preserve">Failure to check baitfish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§37 (NEW). PL 1997, c. 432, §48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§7606-B. Failure to check baitfish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§7606-B. Failure to check baitfish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§7606-B. FAILURE TO CHECK BAITFISH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