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§7623. UNLAWFULLY TROLLING A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