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Public reserved lots in park</w:t>
      </w:r>
    </w:p>
    <w:p>
      <w:pPr>
        <w:jc w:val="both"/>
        <w:spacing w:before="100" w:after="100"/>
        <w:ind w:start="360"/>
        <w:ind w:firstLine="360"/>
      </w:pPr>
      <w:r>
        <w:rPr/>
      </w:r>
      <w:r>
        <w:rPr/>
      </w:r>
      <w:r>
        <w:t xml:space="preserve">The public reserved lots in the area known as Baxter State Park shall be forever held in trusts, and are here declared to be so held, as part of said park not only as respects the interests conveyed to the State by Percival Proctor Baxter but as respects the basic title originally owned by the State. The basic title of each such lot is declared to be held in the same trusts and for the same purposes as are declared in the deed or deeds of the said Percival Proctor Baxter conveying to the State his interest in such lot.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§902. Public reserved lots in park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Public reserved lots in park</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§902. PUBLIC RESERVED LOTS IN PARK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