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includes any domestic or foreign predecessor entity of a corporation in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Director; officer.</w:t>
        <w:t xml:space="preserve"> </w:t>
      </w:r>
      <w:r>
        <w:t xml:space="preserve"> </w:t>
      </w:r>
      <w:r>
        <w:t xml:space="preserve">"Director" or "officer" means an individual who is or was a director or officer, respectively, of a corporation or who, while a director or officer of the corporation, is or was serving at the corporation's request as a director, officer, partner, trustee, employee or agent of another domestic or foreign corporation, partnership, joint venture, trust, employee benefit plan or other entity.  A director or officer is considered to be serving an employee benefit plan at the corporation's request if the director's or officer's duties to the corporation also impose duties on, or otherwise involve services by, the director or officer to the plan or to participants in or beneficiaries of the plan. "Director" or "officer" includes, unless the context requires otherwise, the estate or personal representative of a director or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Disinterested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§20 (RP).]</w:t>
      </w:r>
    </w:p>
    <w:p>
      <w:pPr>
        <w:jc w:val="both"/>
        <w:spacing w:before="100" w:after="0"/>
        <w:ind w:start="360"/>
        <w:ind w:firstLine="360"/>
      </w:pPr>
      <w:r>
        <w:rPr>
          <w:b/>
        </w:rPr>
        <w:t>4</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§21 (RP).]</w:t>
      </w:r>
    </w:p>
    <w:p>
      <w:pPr>
        <w:jc w:val="both"/>
        <w:spacing w:before="100" w:after="0"/>
        <w:ind w:start="360"/>
        <w:ind w:firstLine="360"/>
      </w:pPr>
      <w:r>
        <w:rPr>
          <w:b/>
        </w:rPr>
        <w:t>5</w:t>
        <w:t xml:space="preserve">.  </w:t>
      </w:r>
      <w:r>
        <w:rPr>
          <w:b/>
        </w:rPr>
        <w:t xml:space="preserve">Liability.</w:t>
        <w:t xml:space="preserve"> </w:t>
      </w:r>
      <w:r>
        <w:t xml:space="preserve"> </w:t>
      </w:r>
      <w:r>
        <w:t xml:space="preserve">"Liability" means the obligation to pay a judgment, settlement, penalty, fine, including an excise tax assessed with respect to an employee benefit plan, or expenses incurred with respect to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§22 (AMD).]</w:t>
      </w:r>
    </w:p>
    <w:p>
      <w:pPr>
        <w:jc w:val="both"/>
        <w:spacing w:before="100" w:after="100"/>
        <w:ind w:start="360"/>
        <w:ind w:firstLine="360"/>
      </w:pPr>
      <w:r>
        <w:rPr>
          <w:b/>
        </w:rPr>
        <w:t>6</w:t>
        <w:t xml:space="preserve">.  </w:t>
      </w:r>
      <w:r>
        <w:rPr>
          <w:b/>
        </w:rPr>
        <w:t xml:space="preserve">Official capacity.</w:t>
        <w:t xml:space="preserve"> </w:t>
      </w:r>
      <w:r>
        <w:t xml:space="preserve"> </w:t>
      </w:r>
      <w:r>
        <w:t xml:space="preserve">"Official capacity" means:</w:t>
      </w:r>
    </w:p>
    <w:p>
      <w:pPr>
        <w:jc w:val="both"/>
        <w:spacing w:before="100" w:after="0"/>
        <w:ind w:start="720"/>
      </w:pPr>
      <w:r>
        <w:rPr/>
        <w:t>A</w:t>
        <w:t xml:space="preserve">.  </w:t>
      </w:r>
      <w:r>
        <w:rPr/>
      </w:r>
      <w:r>
        <w:t xml:space="preserve">When used with respect to a director, the office of director in a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When used with respect to an officer, as contemplated in </w:t>
      </w:r>
      <w:r>
        <w:t>section 857</w:t>
      </w:r>
      <w:r>
        <w:t xml:space="preserve">, the office in a corporation held by the officer.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"Official capacity" does not include service for any other domestic or foreign corporation or any partnership, joint venture, trust, employee benefit plan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Party.</w:t>
        <w:t xml:space="preserve"> </w:t>
      </w:r>
      <w:r>
        <w:t xml:space="preserve"> </w:t>
      </w:r>
      <w:r>
        <w:t xml:space="preserve">"Party" means an individual who was, is or is threatened to be made a defendant or respondent in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Proceeding.</w:t>
        <w:t xml:space="preserve"> </w:t>
      </w:r>
      <w:r>
        <w:t xml:space="preserve"> </w:t>
      </w:r>
      <w:r>
        <w:t xml:space="preserve">"Proceeding" means any threatened, pending or completed action, suit or proceeding, whether civil, criminal, administrative, arbitrative or investigative and whether formal or informal.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§§20-22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