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§954. ACTION ON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