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w:t>
        <w:t xml:space="preserve">.  </w:t>
      </w:r>
      <w:r>
        <w:rPr>
          <w:b/>
        </w:rPr>
        <w:t xml:space="preserve">Copy evidence; oaths; 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§1960. Copy evidence; oaths;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 Copy evidence; oaths;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§1960. COPY EVIDENCE; OATHS;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