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2060</w:t>
        <w:t xml:space="preserve">.  </w:t>
      </w:r>
      <w:r>
        <w:rPr>
          <w:b/>
        </w:rPr>
        <w:t xml:space="preserve">Quorum; voting; qualifications of directors; penalties</w:t>
      </w:r>
    </w:p>
    <w:p>
      <w:pPr>
        <w:jc w:val="both"/>
        <w:spacing w:before="100" w:after="100"/>
        <w:ind w:start="360"/>
        <w:ind w:firstLine="360"/>
      </w:pPr>
      <w:r>
        <w:rPr/>
      </w:r>
      <w:r>
        <w:rPr/>
      </w:r>
      <w:r>
        <w:t xml:space="preserve">The bylaws may provide:</w:t>
      </w:r>
    </w:p>
    <w:p>
      <w:pPr>
        <w:jc w:val="both"/>
        <w:spacing w:before="100" w:after="100"/>
        <w:ind w:start="360"/>
        <w:ind w:firstLine="360"/>
      </w:pPr>
      <w:r>
        <w:rPr>
          <w:b/>
        </w:rPr>
        <w:t>1</w:t>
        <w:t xml:space="preserve">.  </w:t>
      </w:r>
      <w:r>
        <w:rPr>
          <w:b/>
        </w:rPr>
        <w:t xml:space="preserve">Quorum.</w:t>
        <w:t xml:space="preserve"> </w:t>
      </w:r>
      <w:r>
        <w:t xml:space="preserve"> </w:t>
      </w:r>
      <w:r>
        <w:t xml:space="preserve">The number of members constituting a quorum;</w:t>
      </w:r>
    </w:p>
    <w:p>
      <w:pPr>
        <w:jc w:val="both"/>
        <w:spacing w:before="100" w:after="100"/>
        <w:ind w:start="360"/>
        <w:ind w:firstLine="360"/>
      </w:pPr>
      <w:r>
        <w:rPr>
          <w:b/>
        </w:rPr>
        <w:t>2</w:t>
        <w:t xml:space="preserve">.  </w:t>
      </w:r>
      <w:r>
        <w:rPr>
          <w:b/>
        </w:rPr>
        <w:t xml:space="preserve">Voting.</w:t>
        <w:t xml:space="preserve"> </w:t>
      </w:r>
      <w:r>
        <w:t xml:space="preserve"> </w:t>
      </w:r>
      <w:r>
        <w:t xml:space="preserve">The right of members to vote by proxy or by mail or both, and the conditions, manner, form and effects of such votes; the right of members to cumulate their votes and the prohibition, if desired, of cumulative voting;</w:t>
      </w:r>
    </w:p>
    <w:p>
      <w:pPr>
        <w:jc w:val="both"/>
        <w:spacing w:before="100" w:after="100"/>
        <w:ind w:start="360"/>
        <w:ind w:firstLine="360"/>
      </w:pPr>
      <w:r>
        <w:rPr>
          <w:b/>
        </w:rPr>
        <w:t>3</w:t>
        <w:t xml:space="preserve">.  </w:t>
      </w:r>
      <w:r>
        <w:rPr>
          <w:b/>
        </w:rPr>
        <w:t xml:space="preserve">Quorum for directors.</w:t>
        <w:t xml:space="preserve"> </w:t>
      </w:r>
      <w:r>
        <w:t xml:space="preserve"> </w:t>
      </w:r>
      <w:r>
        <w:t xml:space="preserve">The number of directors constituting a quorum;</w:t>
      </w:r>
    </w:p>
    <w:p>
      <w:pPr>
        <w:jc w:val="both"/>
        <w:spacing w:before="100" w:after="100"/>
        <w:ind w:start="360"/>
        <w:ind w:firstLine="360"/>
      </w:pPr>
      <w:r>
        <w:rPr>
          <w:b/>
        </w:rPr>
        <w:t>4</w:t>
        <w:t xml:space="preserve">.  </w:t>
      </w:r>
      <w:r>
        <w:rPr>
          <w:b/>
        </w:rPr>
        <w:t xml:space="preserve">Duties, term, etc. of directors.</w:t>
        <w:t xml:space="preserve"> </w:t>
      </w:r>
      <w:r>
        <w:t xml:space="preserve"> </w:t>
      </w:r>
      <w:r>
        <w:t xml:space="preserve">The qualifications, compensation and duties and term of office of directors and officers and the time of their election;</w:t>
      </w:r>
    </w:p>
    <w:p>
      <w:pPr>
        <w:jc w:val="both"/>
        <w:spacing w:before="100" w:after="100"/>
        <w:ind w:start="360"/>
        <w:ind w:firstLine="360"/>
      </w:pPr>
      <w:r>
        <w:rPr>
          <w:b/>
        </w:rPr>
        <w:t>5</w:t>
        <w:t xml:space="preserve">.  </w:t>
      </w:r>
      <w:r>
        <w:rPr>
          <w:b/>
        </w:rPr>
        <w:t xml:space="preserve">Penalties.</w:t>
        <w:t xml:space="preserve"> </w:t>
      </w:r>
      <w:r>
        <w:t xml:space="preserve"> </w:t>
      </w:r>
      <w:r>
        <w:t xml:space="preserve">Penalties for violations of the bylaws.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§2060. Quorum; voting; qualifications of directors;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§2060. Quorum; voting; qualifications of directors;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§2060. QUORUM; VOTING; QUALIFICATIONS OF DIRECTORS;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