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§2693. Business specified in warrant; votes counted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Business specified in warrant; votes counted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§2693. BUSINESS SPECIFIED IN WARRANT; VOTES COUNTED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