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 Dissenting proprietors; value of interest; limitation and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Dissenting proprietors; value of interest; limitation and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§3106. DISSENTING PROPRIETORS; VALUE OF INTEREST; LIMITATION AND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