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§3170. Annual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§3170. Annual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§3170. ANNUAL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